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98" w:rsidRDefault="00592815">
      <w:pPr>
        <w:tabs>
          <w:tab w:val="left" w:pos="3341"/>
          <w:tab w:val="left" w:pos="5618"/>
        </w:tabs>
        <w:ind w:left="142"/>
        <w:rPr>
          <w:rFonts w:ascii="Times New Roman"/>
          <w:position w:val="36"/>
          <w:sz w:val="20"/>
        </w:rPr>
      </w:pPr>
      <w:r>
        <w:rPr>
          <w:rFonts w:ascii="Times New Roman"/>
          <w:noProof/>
          <w:position w:val="36"/>
          <w:sz w:val="20"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6081395</wp:posOffset>
            </wp:positionH>
            <wp:positionV relativeFrom="page">
              <wp:posOffset>482599</wp:posOffset>
            </wp:positionV>
            <wp:extent cx="1290320" cy="5410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273422" cy="7200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422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76056" cy="91011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056" cy="91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6"/>
          <w:sz w:val="20"/>
          <w:lang w:val="en-US"/>
        </w:rPr>
        <w:drawing>
          <wp:inline distT="0" distB="0" distL="0" distR="0">
            <wp:extent cx="1415120" cy="53720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20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498" w:rsidRDefault="00677498">
      <w:pPr>
        <w:pStyle w:val="BodyText"/>
        <w:rPr>
          <w:rFonts w:ascii="Times New Roman"/>
        </w:rPr>
      </w:pPr>
    </w:p>
    <w:p w:rsidR="00677498" w:rsidRDefault="00677498">
      <w:pPr>
        <w:pStyle w:val="BodyText"/>
        <w:rPr>
          <w:rFonts w:ascii="Times New Roman"/>
        </w:rPr>
      </w:pPr>
    </w:p>
    <w:p w:rsidR="0013335F" w:rsidRDefault="0013335F" w:rsidP="0013335F">
      <w:pPr>
        <w:pStyle w:val="BodyText"/>
        <w:spacing w:before="1" w:line="276" w:lineRule="auto"/>
      </w:pPr>
    </w:p>
    <w:p w:rsidR="0013335F" w:rsidRDefault="0013335F" w:rsidP="0013335F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JAVNI POZIV</w:t>
      </w:r>
    </w:p>
    <w:p w:rsidR="0013335F" w:rsidRDefault="0013335F" w:rsidP="0013335F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ZA LOKALNE PRIVREDNE SUBJEKTE </w:t>
      </w:r>
    </w:p>
    <w:p w:rsidR="0013335F" w:rsidRDefault="0013335F" w:rsidP="0013335F">
      <w:pPr>
        <w:jc w:val="center"/>
        <w:rPr>
          <w:b/>
          <w:iCs/>
          <w:sz w:val="28"/>
          <w:szCs w:val="28"/>
        </w:rPr>
      </w:pPr>
    </w:p>
    <w:p w:rsidR="0013335F" w:rsidRDefault="0013335F" w:rsidP="0013335F">
      <w:pPr>
        <w:rPr>
          <w:b/>
          <w:i/>
          <w:iCs/>
          <w:sz w:val="28"/>
          <w:szCs w:val="28"/>
        </w:rPr>
      </w:pPr>
    </w:p>
    <w:p w:rsidR="0013335F" w:rsidRPr="0013335F" w:rsidRDefault="0013335F" w:rsidP="0013335F">
      <w:pPr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Pozivamo sve zainteresovane lokalne privredne subjekte (poslodavce) </w:t>
      </w:r>
      <w:r>
        <w:rPr>
          <w:rFonts w:asciiTheme="minorHAnsi" w:hAnsiTheme="minorHAnsi" w:cstheme="minorHAnsi"/>
          <w:sz w:val="24"/>
          <w:szCs w:val="24"/>
          <w:lang w:val="sr-Latn-CS"/>
        </w:rPr>
        <w:t>Općine Travnik</w:t>
      </w: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 da se prijave za proces </w:t>
      </w:r>
      <w:r w:rsidRPr="0013335F">
        <w:rPr>
          <w:rFonts w:asciiTheme="minorHAnsi" w:hAnsiTheme="minorHAnsi" w:cstheme="minorHAnsi"/>
          <w:b/>
          <w:bCs/>
          <w:iCs/>
          <w:sz w:val="24"/>
          <w:szCs w:val="24"/>
          <w:lang w:val="sr-Latn-CS"/>
        </w:rPr>
        <w:t>zapošljavanja novih radnika</w:t>
      </w: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 i obuka stručnog osposobljavanja. </w:t>
      </w:r>
    </w:p>
    <w:p w:rsidR="0013335F" w:rsidRPr="0013335F" w:rsidRDefault="0013335F" w:rsidP="0013335F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val="sr-Latn-CS"/>
        </w:rPr>
      </w:pPr>
    </w:p>
    <w:p w:rsidR="0013335F" w:rsidRPr="0013335F" w:rsidRDefault="0013335F" w:rsidP="0013335F">
      <w:pPr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Privrednim subjektima za zapošljavanje korisnika pripada materijalni grant do </w:t>
      </w:r>
      <w:r w:rsidRPr="0013335F">
        <w:rPr>
          <w:rFonts w:asciiTheme="minorHAnsi" w:hAnsiTheme="minorHAnsi" w:cstheme="minorHAnsi"/>
          <w:b/>
          <w:bCs/>
          <w:sz w:val="24"/>
          <w:szCs w:val="24"/>
          <w:lang w:val="sr-Latn-CS"/>
        </w:rPr>
        <w:t xml:space="preserve">2700 eura  </w:t>
      </w:r>
      <w:r w:rsidRPr="0013335F">
        <w:rPr>
          <w:rFonts w:asciiTheme="minorHAnsi" w:hAnsiTheme="minorHAnsi" w:cstheme="minorHAnsi"/>
          <w:bCs/>
          <w:sz w:val="24"/>
          <w:szCs w:val="24"/>
          <w:lang w:val="sr-Latn-CS"/>
        </w:rPr>
        <w:t>bruto po jednom zaposlenom</w:t>
      </w: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. </w:t>
      </w:r>
    </w:p>
    <w:p w:rsidR="0013335F" w:rsidRPr="0013335F" w:rsidRDefault="0013335F" w:rsidP="0013335F">
      <w:pPr>
        <w:jc w:val="both"/>
        <w:rPr>
          <w:rFonts w:asciiTheme="minorHAnsi" w:hAnsiTheme="minorHAnsi" w:cstheme="minorHAnsi"/>
          <w:sz w:val="24"/>
          <w:szCs w:val="24"/>
          <w:lang w:val="sr-Latn-CS"/>
        </w:rPr>
      </w:pPr>
    </w:p>
    <w:p w:rsidR="0013335F" w:rsidRPr="0013335F" w:rsidRDefault="0013335F" w:rsidP="0013335F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b/>
          <w:bCs/>
          <w:sz w:val="24"/>
          <w:szCs w:val="24"/>
          <w:lang w:val="sr-Latn-CS"/>
        </w:rPr>
        <w:t xml:space="preserve">Uslovi koji trebaju ispunjavati privredni subjekti su: 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>Registrovani su najmanje jednu godinu prije datuma ovog Javnog poziva, a  u okviru ove komponente Projekta;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>radi se o lokalnoj mikro, maloj ili srednjoj kompaniji;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>da je kompanija izmirila sve poreze i doprinose, kao i da ima najmanje jednu zaposlenu osobu;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da ima neto dobit na kraju prethodne godine; 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>nije u postupku stečaja ili likvidacije;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>biznis plan koji može nedvosmisleno utvrditi profitabilnost potencijalnog ulaganja (ukoliko posjeduje);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 xml:space="preserve">pismo namjere sa potencijalnim kupcem robe ili usluga (ukoliko posjeduje); </w:t>
      </w:r>
    </w:p>
    <w:p w:rsidR="0013335F" w:rsidRPr="0013335F" w:rsidRDefault="0013335F" w:rsidP="0013335F">
      <w:pPr>
        <w:pStyle w:val="ListParagraph"/>
        <w:widowControl/>
        <w:numPr>
          <w:ilvl w:val="0"/>
          <w:numId w:val="2"/>
        </w:numPr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/>
        <w:autoSpaceDN/>
        <w:spacing w:before="0" w:after="160" w:line="254" w:lineRule="auto"/>
        <w:ind w:right="0"/>
        <w:contextualSpacing/>
        <w:rPr>
          <w:rFonts w:asciiTheme="minorHAnsi" w:hAnsiTheme="minorHAnsi" w:cstheme="minorHAnsi"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sz w:val="24"/>
          <w:szCs w:val="24"/>
          <w:lang w:val="sr-Latn-CS"/>
        </w:rPr>
        <w:t>spreman je ponuditi praktičnu obuku na radnom mjestu za korisnike (ukoliko je u mogućnosti).</w:t>
      </w:r>
    </w:p>
    <w:p w:rsidR="0013335F" w:rsidRPr="0013335F" w:rsidRDefault="0013335F" w:rsidP="0013335F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r-Latn-CS"/>
        </w:rPr>
      </w:pPr>
    </w:p>
    <w:p w:rsidR="0013335F" w:rsidRPr="0013335F" w:rsidRDefault="0013335F" w:rsidP="0013335F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r-Latn-CS"/>
        </w:rPr>
      </w:pPr>
      <w:r w:rsidRPr="0013335F">
        <w:rPr>
          <w:rFonts w:asciiTheme="minorHAnsi" w:hAnsiTheme="minorHAnsi" w:cstheme="minorHAnsi"/>
          <w:b/>
          <w:bCs/>
          <w:sz w:val="24"/>
          <w:szCs w:val="24"/>
          <w:lang w:val="sr-Latn-CS"/>
        </w:rPr>
        <w:t>PO</w:t>
      </w:r>
      <w:r w:rsidR="00AC4A82">
        <w:rPr>
          <w:rFonts w:asciiTheme="minorHAnsi" w:hAnsiTheme="minorHAnsi" w:cstheme="minorHAnsi"/>
          <w:b/>
          <w:bCs/>
          <w:sz w:val="24"/>
          <w:szCs w:val="24"/>
          <w:lang w:val="sr-Latn-CS"/>
        </w:rPr>
        <w:t>S</w:t>
      </w:r>
      <w:r w:rsidRPr="0013335F">
        <w:rPr>
          <w:rFonts w:asciiTheme="minorHAnsi" w:hAnsiTheme="minorHAnsi" w:cstheme="minorHAnsi"/>
          <w:b/>
          <w:bCs/>
          <w:sz w:val="24"/>
          <w:szCs w:val="24"/>
          <w:lang w:val="sr-Latn-CS"/>
        </w:rPr>
        <w:t>TUPAK PRIJAVL</w:t>
      </w:r>
      <w:r w:rsidR="00AC4A82">
        <w:rPr>
          <w:rFonts w:asciiTheme="minorHAnsi" w:hAnsiTheme="minorHAnsi" w:cstheme="minorHAnsi"/>
          <w:b/>
          <w:bCs/>
          <w:sz w:val="24"/>
          <w:szCs w:val="24"/>
          <w:lang w:val="sr-Latn-CS"/>
        </w:rPr>
        <w:t xml:space="preserve">jIVANjA </w:t>
      </w:r>
    </w:p>
    <w:p w:rsidR="0013335F" w:rsidRPr="0013335F" w:rsidRDefault="0013335F" w:rsidP="0013335F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r-Latn-CS"/>
        </w:rPr>
      </w:pPr>
    </w:p>
    <w:p w:rsidR="0040760D" w:rsidRDefault="0013335F" w:rsidP="0040760D">
      <w:pPr>
        <w:pStyle w:val="BodyText"/>
        <w:spacing w:before="290" w:line="276" w:lineRule="auto"/>
        <w:ind w:left="141" w:right="140"/>
        <w:jc w:val="both"/>
        <w:rPr>
          <w:spacing w:val="-3"/>
        </w:rPr>
      </w:pPr>
      <w:r w:rsidRPr="0013335F">
        <w:rPr>
          <w:rFonts w:asciiTheme="minorHAnsi" w:hAnsiTheme="minorHAnsi" w:cstheme="minorHAnsi"/>
          <w:lang w:val="sr-Latn-CS"/>
        </w:rPr>
        <w:t xml:space="preserve">Potrebno je da zainteresovani poslodavci upute </w:t>
      </w:r>
      <w:r w:rsidRPr="0013335F">
        <w:rPr>
          <w:rFonts w:asciiTheme="minorHAnsi" w:hAnsiTheme="minorHAnsi" w:cstheme="minorHAnsi"/>
          <w:b/>
          <w:lang w:val="sr-Latn-CS"/>
        </w:rPr>
        <w:t>pismo namjere</w:t>
      </w:r>
      <w:r w:rsidRPr="0013335F">
        <w:rPr>
          <w:rFonts w:asciiTheme="minorHAnsi" w:hAnsiTheme="minorHAnsi" w:cstheme="minorHAnsi"/>
          <w:lang w:val="sr-Latn-CS"/>
        </w:rPr>
        <w:t xml:space="preserve"> za učešće u projektu i na taj način iskažu interes za zapošljavanje i stručno osposobljavanje određenog broja kandidata i da navedu da li su u mogućnosti da obezbjede praktičnu ili teorijsku obuku</w:t>
      </w:r>
      <w:r>
        <w:rPr>
          <w:rFonts w:asciiTheme="minorHAnsi" w:hAnsiTheme="minorHAnsi" w:cstheme="minorHAnsi"/>
          <w:lang w:val="sr-Latn-CS"/>
        </w:rPr>
        <w:t>.</w:t>
      </w:r>
      <w:r w:rsidR="0040760D">
        <w:t>Pismo namjere potrebno je predati u prostorijamaOpćineTravnik ( na protokol Službe za razvoj, privredu i vanprivredu).</w:t>
      </w:r>
      <w:r w:rsidR="0040760D">
        <w:rPr>
          <w:spacing w:val="-3"/>
        </w:rPr>
        <w:t xml:space="preserve">Rok za predaju je 12.09.2025. </w:t>
      </w:r>
    </w:p>
    <w:p w:rsidR="0013335F" w:rsidRPr="0040760D" w:rsidRDefault="0013335F" w:rsidP="0013335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3335F" w:rsidRPr="0013335F" w:rsidRDefault="0013335F" w:rsidP="0013335F">
      <w:pPr>
        <w:pStyle w:val="BodyText"/>
        <w:spacing w:before="1" w:line="276" w:lineRule="auto"/>
        <w:rPr>
          <w:rFonts w:asciiTheme="minorHAnsi" w:hAnsiTheme="minorHAnsi" w:cstheme="minorHAnsi"/>
        </w:rPr>
      </w:pPr>
    </w:p>
    <w:p w:rsidR="00677498" w:rsidRPr="0013335F" w:rsidRDefault="00592815">
      <w:pPr>
        <w:pStyle w:val="BodyText"/>
        <w:spacing w:before="1" w:line="276" w:lineRule="auto"/>
        <w:ind w:left="141"/>
        <w:rPr>
          <w:rFonts w:asciiTheme="minorHAnsi" w:hAnsiTheme="minorHAnsi" w:cstheme="minorHAnsi"/>
        </w:rPr>
      </w:pPr>
      <w:r w:rsidRPr="0013335F">
        <w:rPr>
          <w:rFonts w:asciiTheme="minorHAnsi" w:hAnsiTheme="minorHAnsi" w:cstheme="minorHAnsi"/>
        </w:rPr>
        <w:t xml:space="preserve">Zasvedodatneinformacije,kontaktirajtenasputem </w:t>
      </w:r>
      <w:r w:rsidRPr="0013335F">
        <w:rPr>
          <w:rFonts w:asciiTheme="minorHAnsi" w:hAnsiTheme="minorHAnsi" w:cstheme="minorHAnsi"/>
          <w:b/>
        </w:rPr>
        <w:t>e-maila:</w:t>
      </w:r>
      <w:hyperlink r:id="rId9">
        <w:r w:rsidR="00677498" w:rsidRPr="0013335F">
          <w:rPr>
            <w:rFonts w:asciiTheme="minorHAnsi" w:hAnsiTheme="minorHAnsi" w:cstheme="minorHAnsi"/>
            <w:color w:val="0462C1"/>
            <w:u w:val="single" w:color="0462C1"/>
          </w:rPr>
          <w:t>iva.samardzic@lircd.org</w:t>
        </w:r>
      </w:hyperlink>
      <w:r w:rsidRPr="0013335F">
        <w:rPr>
          <w:rFonts w:asciiTheme="minorHAnsi" w:hAnsiTheme="minorHAnsi" w:cstheme="minorHAnsi"/>
        </w:rPr>
        <w:t>ili</w:t>
      </w:r>
      <w:r w:rsidRPr="0013335F">
        <w:rPr>
          <w:rFonts w:asciiTheme="minorHAnsi" w:hAnsiTheme="minorHAnsi" w:cstheme="minorHAnsi"/>
          <w:b/>
        </w:rPr>
        <w:t xml:space="preserve">kontakt telefona: </w:t>
      </w:r>
      <w:r w:rsidRPr="0013335F">
        <w:rPr>
          <w:rFonts w:asciiTheme="minorHAnsi" w:hAnsiTheme="minorHAnsi" w:cstheme="minorHAnsi"/>
        </w:rPr>
        <w:t xml:space="preserve"> 066/856-186 (Iva</w:t>
      </w:r>
      <w:r w:rsidRPr="0013335F">
        <w:rPr>
          <w:rFonts w:asciiTheme="minorHAnsi" w:hAnsiTheme="minorHAnsi" w:cstheme="minorHAnsi"/>
        </w:rPr>
        <w:t xml:space="preserve"> Samardžić).</w:t>
      </w:r>
    </w:p>
    <w:p w:rsidR="0013335F" w:rsidRDefault="0013335F">
      <w:pPr>
        <w:pStyle w:val="BodyText"/>
        <w:spacing w:before="1" w:line="276" w:lineRule="auto"/>
        <w:ind w:left="141"/>
      </w:pPr>
    </w:p>
    <w:p w:rsidR="0013335F" w:rsidRDefault="0013335F">
      <w:pPr>
        <w:pStyle w:val="BodyText"/>
        <w:spacing w:before="1" w:line="276" w:lineRule="auto"/>
        <w:ind w:left="141"/>
      </w:pPr>
    </w:p>
    <w:p w:rsidR="0013335F" w:rsidRDefault="0013335F">
      <w:pPr>
        <w:pStyle w:val="BodyText"/>
        <w:spacing w:before="1" w:line="276" w:lineRule="auto"/>
        <w:ind w:left="141"/>
      </w:pPr>
    </w:p>
    <w:p w:rsidR="0013335F" w:rsidRDefault="0013335F">
      <w:pPr>
        <w:pStyle w:val="BodyText"/>
        <w:spacing w:before="1" w:line="276" w:lineRule="auto"/>
        <w:ind w:left="141"/>
      </w:pPr>
    </w:p>
    <w:p w:rsidR="00677498" w:rsidRDefault="00592815">
      <w:pPr>
        <w:pStyle w:val="BodyText"/>
        <w:spacing w:before="11"/>
        <w:rPr>
          <w:sz w:val="18"/>
        </w:rPr>
      </w:pPr>
      <w:r>
        <w:rPr>
          <w:noProof/>
          <w:sz w:val="18"/>
          <w:lang w:val="en-US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187685</wp:posOffset>
            </wp:positionV>
            <wp:extent cx="2876579" cy="80924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7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6010491</wp:posOffset>
            </wp:positionH>
            <wp:positionV relativeFrom="paragraph">
              <wp:posOffset>161751</wp:posOffset>
            </wp:positionV>
            <wp:extent cx="792358" cy="83667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8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7498" w:rsidSect="00EC1A75">
      <w:type w:val="continuous"/>
      <w:pgSz w:w="11910" w:h="16840"/>
      <w:pgMar w:top="560" w:right="992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0EC0"/>
    <w:multiLevelType w:val="hybridMultilevel"/>
    <w:tmpl w:val="2930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74606"/>
    <w:multiLevelType w:val="hybridMultilevel"/>
    <w:tmpl w:val="0B622F7E"/>
    <w:lvl w:ilvl="0" w:tplc="7450AE0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F8C11D4">
      <w:numFmt w:val="bullet"/>
      <w:lvlText w:val="•"/>
      <w:lvlJc w:val="left"/>
      <w:pPr>
        <w:ind w:left="1766" w:hanging="361"/>
      </w:pPr>
      <w:rPr>
        <w:rFonts w:hint="default"/>
        <w:lang w:val="hr-HR" w:eastAsia="en-US" w:bidi="ar-SA"/>
      </w:rPr>
    </w:lvl>
    <w:lvl w:ilvl="2" w:tplc="4F98CB82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D3D06B54">
      <w:numFmt w:val="bullet"/>
      <w:lvlText w:val="•"/>
      <w:lvlJc w:val="left"/>
      <w:pPr>
        <w:ind w:left="3578" w:hanging="361"/>
      </w:pPr>
      <w:rPr>
        <w:rFonts w:hint="default"/>
        <w:lang w:val="hr-HR" w:eastAsia="en-US" w:bidi="ar-SA"/>
      </w:rPr>
    </w:lvl>
    <w:lvl w:ilvl="4" w:tplc="FD9E301A">
      <w:numFmt w:val="bullet"/>
      <w:lvlText w:val="•"/>
      <w:lvlJc w:val="left"/>
      <w:pPr>
        <w:ind w:left="4484" w:hanging="361"/>
      </w:pPr>
      <w:rPr>
        <w:rFonts w:hint="default"/>
        <w:lang w:val="hr-HR" w:eastAsia="en-US" w:bidi="ar-SA"/>
      </w:rPr>
    </w:lvl>
    <w:lvl w:ilvl="5" w:tplc="B7B04CEC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6" w:tplc="4DECCABC">
      <w:numFmt w:val="bullet"/>
      <w:lvlText w:val="•"/>
      <w:lvlJc w:val="left"/>
      <w:pPr>
        <w:ind w:left="6296" w:hanging="361"/>
      </w:pPr>
      <w:rPr>
        <w:rFonts w:hint="default"/>
        <w:lang w:val="hr-HR" w:eastAsia="en-US" w:bidi="ar-SA"/>
      </w:rPr>
    </w:lvl>
    <w:lvl w:ilvl="7" w:tplc="1D92E6CA">
      <w:numFmt w:val="bullet"/>
      <w:lvlText w:val="•"/>
      <w:lvlJc w:val="left"/>
      <w:pPr>
        <w:ind w:left="7202" w:hanging="361"/>
      </w:pPr>
      <w:rPr>
        <w:rFonts w:hint="default"/>
        <w:lang w:val="hr-HR" w:eastAsia="en-US" w:bidi="ar-SA"/>
      </w:rPr>
    </w:lvl>
    <w:lvl w:ilvl="8" w:tplc="57328DB6">
      <w:numFmt w:val="bullet"/>
      <w:lvlText w:val="•"/>
      <w:lvlJc w:val="left"/>
      <w:pPr>
        <w:ind w:left="8108" w:hanging="36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77498"/>
    <w:rsid w:val="0013335F"/>
    <w:rsid w:val="0040760D"/>
    <w:rsid w:val="00442591"/>
    <w:rsid w:val="00585FF3"/>
    <w:rsid w:val="00592815"/>
    <w:rsid w:val="00677498"/>
    <w:rsid w:val="00AC4A82"/>
    <w:rsid w:val="00B9134F"/>
    <w:rsid w:val="00BB4FC0"/>
    <w:rsid w:val="00E85B44"/>
    <w:rsid w:val="00EC1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75"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35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1A75"/>
    <w:rPr>
      <w:sz w:val="24"/>
      <w:szCs w:val="24"/>
    </w:rPr>
  </w:style>
  <w:style w:type="paragraph" w:styleId="Title">
    <w:name w:val="Title"/>
    <w:basedOn w:val="Normal"/>
    <w:uiPriority w:val="10"/>
    <w:qFormat/>
    <w:rsid w:val="00EC1A75"/>
    <w:pPr>
      <w:ind w:left="2215" w:right="2207" w:firstLine="9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1A75"/>
    <w:pPr>
      <w:spacing w:before="3"/>
      <w:ind w:left="861" w:right="144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EC1A75"/>
  </w:style>
  <w:style w:type="character" w:customStyle="1" w:styleId="Heading1Char">
    <w:name w:val="Heading 1 Char"/>
    <w:basedOn w:val="DefaultParagraphFont"/>
    <w:link w:val="Heading1"/>
    <w:uiPriority w:val="9"/>
    <w:rsid w:val="0013335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sr-Latn-BA"/>
    </w:rPr>
  </w:style>
  <w:style w:type="paragraph" w:styleId="NormalWeb">
    <w:name w:val="Normal (Web)"/>
    <w:basedOn w:val="Normal"/>
    <w:uiPriority w:val="99"/>
    <w:semiHidden/>
    <w:unhideWhenUsed/>
    <w:rsid w:val="001333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815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iva.samardzic@lir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Fact Sheet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Fact Sheet</dc:title>
  <dc:creator>Iva Samardžić</dc:creator>
  <cp:lastModifiedBy>aldijanad</cp:lastModifiedBy>
  <cp:revision>2</cp:revision>
  <dcterms:created xsi:type="dcterms:W3CDTF">2025-08-05T12:38:00Z</dcterms:created>
  <dcterms:modified xsi:type="dcterms:W3CDTF">2025-08-05T12:38:00Z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